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26" w:rsidRPr="00BC7526" w:rsidRDefault="00BC7526" w:rsidP="00BC752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526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ՀԱՅՏԱՐԱՐՈՒԹՅՈՒՆ</w:t>
      </w:r>
      <w:r w:rsidRPr="00BC7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C7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BC7526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գնման</w:t>
      </w:r>
      <w:proofErr w:type="spellEnd"/>
      <w:r w:rsidRPr="00BC7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ընթացակարգը</w:t>
      </w:r>
      <w:proofErr w:type="spellEnd"/>
      <w:r w:rsidRPr="00BC7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չկայացած</w:t>
      </w:r>
      <w:proofErr w:type="spellEnd"/>
      <w:r w:rsidRPr="00BC7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հայտարարելու</w:t>
      </w:r>
      <w:proofErr w:type="spellEnd"/>
      <w:r w:rsidRPr="00BC7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մասին</w:t>
      </w:r>
      <w:proofErr w:type="spellEnd"/>
    </w:p>
    <w:p w:rsidR="00BC7526" w:rsidRPr="00BC7526" w:rsidRDefault="00BC7526" w:rsidP="00BC7526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Ընթացակարգի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ծածկագիրը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ՔԶԲԿ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ԴԵՂ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-20/4</w:t>
      </w:r>
    </w:p>
    <w:p w:rsidR="00BC7526" w:rsidRPr="00BC7526" w:rsidRDefault="00BC7526" w:rsidP="00BC7526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Քանաքեռ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Զեյթուն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ՓԲԸ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ստորև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ներկայացնում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իր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կարիքների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համար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Դեղորայք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ձեռքբերման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նպատակով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կազմակերպված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ՔԶԲԿ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ԴԵՂ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-20/4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ծածկագրով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գնման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ընթացակարգը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չկայացած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հայտարարելու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տեղեկատվությունը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"/>
        <w:gridCol w:w="1772"/>
        <w:gridCol w:w="2460"/>
        <w:gridCol w:w="2263"/>
        <w:gridCol w:w="1900"/>
      </w:tblGrid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անվանումները</w:t>
            </w:r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այդպիսիք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է</w:t>
            </w:r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</w:t>
            </w:r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ՀՀ</w:t>
            </w:r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</w:t>
            </w:r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րդ</w:t>
            </w:r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</w:t>
            </w:r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ին</w:t>
            </w:r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Նատրիումի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քլորիդ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Կորվալոլ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Նատալի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Ֆարմ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Ատրոպին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Նատալի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Ֆարմ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Իզոսորբիդ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դինիտրատ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Ինսուլին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Ակտրապիդ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Ինսուլին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Ինսուլատարդ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Պովիդոն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յոդ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քսուք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Նատալի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Ֆարմ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էսմոլոլի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հիդրոքլորիդ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)/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արիկարդ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Տետրացիկլին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lastRenderedPageBreak/>
              <w:t>քսուք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lastRenderedPageBreak/>
              <w:t>ներկայացվել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Ցեֆուրոքսիմ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Հեպարին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Աբամա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Թրեյդ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Նատալի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Ֆարմ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BC7526" w:rsidRPr="00BC7526" w:rsidTr="00BC752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Նատրիումի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քլորիդ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BC7526" w:rsidRDefault="00BC7526" w:rsidP="00BC7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proofErr w:type="spellEnd"/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526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BC7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7526" w:rsidRPr="006B78EE" w:rsidRDefault="00BC7526" w:rsidP="009D563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</w:tbl>
    <w:p w:rsidR="00BC7526" w:rsidRPr="00BC7526" w:rsidRDefault="00BC7526" w:rsidP="00BC7526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հայտարարության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հետ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կապված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տեղեկություններ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ստանալու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համար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կարող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եք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դիմել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ՔԶԲԿ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ԴԵՂ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-20/4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ծածկագրով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գնումների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համակարգող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BC7526">
        <w:rPr>
          <w:rFonts w:ascii="MS Mincho" w:eastAsia="MS Mincho" w:hAnsi="MS Mincho" w:cs="MS Mincho" w:hint="eastAsia"/>
          <w:sz w:val="24"/>
          <w:szCs w:val="24"/>
          <w:lang w:eastAsia="ru-RU"/>
        </w:rPr>
        <w:t>․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Գրիգորյանին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C7526" w:rsidRPr="00BC7526" w:rsidRDefault="00BC7526" w:rsidP="00BC75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Հեռախոս</w:t>
      </w:r>
      <w:proofErr w:type="spellEnd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010244974</w:t>
      </w:r>
    </w:p>
    <w:p w:rsidR="00BC7526" w:rsidRPr="00BC7526" w:rsidRDefault="00BC7526" w:rsidP="00BC75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Էլեկոտրանային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փոստ</w:t>
      </w:r>
      <w:proofErr w:type="spellEnd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protender.itender@gmail,com</w:t>
      </w:r>
      <w:bookmarkStart w:id="0" w:name="_GoBack"/>
      <w:bookmarkEnd w:id="0"/>
      <w:proofErr w:type="spellEnd"/>
    </w:p>
    <w:p w:rsidR="00BC7526" w:rsidRPr="00BC7526" w:rsidRDefault="00BC7526" w:rsidP="00BC75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Պատվիրատու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Քանաքեռ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Զեյթուն</w:t>
      </w:r>
      <w:proofErr w:type="spellEnd"/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BC7526">
        <w:rPr>
          <w:rFonts w:ascii="Sylfaen" w:eastAsia="Times New Roman" w:hAnsi="Sylfaen" w:cs="Sylfaen"/>
          <w:sz w:val="24"/>
          <w:szCs w:val="24"/>
          <w:lang w:eastAsia="ru-RU"/>
        </w:rPr>
        <w:t>ՓԲԸ</w:t>
      </w:r>
      <w:r w:rsidRPr="00BC75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4433" w:rsidRDefault="00C34433"/>
    <w:sectPr w:rsidR="00C34433" w:rsidSect="00BC752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7C7"/>
    <w:rsid w:val="001527C7"/>
    <w:rsid w:val="00BC7526"/>
    <w:rsid w:val="00C3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C75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C75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C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C75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C75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C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8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2020-06-23T12:47:00Z</dcterms:created>
  <dcterms:modified xsi:type="dcterms:W3CDTF">2020-06-23T12:48:00Z</dcterms:modified>
</cp:coreProperties>
</file>